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AC86" w14:textId="0548EF71"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eastAsia="Times New Roman" w:hAnsi="Times New Roman" w:cs="Times New Roman"/>
          <w:color w:val="42403B"/>
          <w:kern w:val="0"/>
          <w:sz w:val="28"/>
          <w:szCs w:val="28"/>
          <w14:ligatures w14:val="none"/>
        </w:rPr>
        <w:t>Within the duty of my office, there is the responsibility </w:t>
      </w:r>
      <w:r w:rsidRPr="00CB6C2B">
        <w:rPr>
          <w:rFonts w:ascii="Times New Roman" w:eastAsia="Times New Roman" w:hAnsi="Times New Roman" w:cs="Times New Roman"/>
          <w:i/>
          <w:iCs/>
          <w:color w:val="42403B"/>
          <w:kern w:val="0"/>
          <w:sz w:val="28"/>
          <w:szCs w:val="28"/>
          <w14:ligatures w14:val="none"/>
        </w:rPr>
        <w:t>to listen</w:t>
      </w:r>
      <w:r w:rsidRPr="00CB6C2B">
        <w:rPr>
          <w:rFonts w:ascii="Times New Roman" w:eastAsia="Times New Roman" w:hAnsi="Times New Roman" w:cs="Times New Roman"/>
          <w:color w:val="42403B"/>
          <w:kern w:val="0"/>
          <w:sz w:val="28"/>
          <w:szCs w:val="28"/>
          <w14:ligatures w14:val="none"/>
        </w:rPr>
        <w:t xml:space="preserve">. To </w:t>
      </w:r>
      <w:r w:rsidR="00CB6C2B" w:rsidRPr="00CB6C2B">
        <w:rPr>
          <w:rFonts w:ascii="Times New Roman" w:eastAsia="Times New Roman" w:hAnsi="Times New Roman" w:cs="Times New Roman"/>
          <w:color w:val="42403B"/>
          <w:kern w:val="0"/>
          <w:sz w:val="28"/>
          <w:szCs w:val="28"/>
          <w14:ligatures w14:val="none"/>
        </w:rPr>
        <w:t>listen and</w:t>
      </w:r>
      <w:r w:rsidR="00F56504" w:rsidRPr="00CB6C2B">
        <w:rPr>
          <w:rFonts w:ascii="Times New Roman" w:eastAsia="Times New Roman" w:hAnsi="Times New Roman" w:cs="Times New Roman"/>
          <w:color w:val="42403B"/>
          <w:kern w:val="0"/>
          <w:sz w:val="28"/>
          <w:szCs w:val="28"/>
          <w14:ligatures w14:val="none"/>
        </w:rPr>
        <w:t xml:space="preserve"> then </w:t>
      </w:r>
      <w:r w:rsidRPr="00CB6C2B">
        <w:rPr>
          <w:rFonts w:ascii="Times New Roman" w:eastAsia="Times New Roman" w:hAnsi="Times New Roman" w:cs="Times New Roman"/>
          <w:color w:val="42403B"/>
          <w:kern w:val="0"/>
          <w:sz w:val="28"/>
          <w:szCs w:val="28"/>
          <w14:ligatures w14:val="none"/>
        </w:rPr>
        <w:t>take every thought captive in obedience to Christ. </w:t>
      </w:r>
    </w:p>
    <w:p w14:paraId="471870F6" w14:textId="001C53E8"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p>
    <w:p w14:paraId="0FB276DF" w14:textId="0AE46063" w:rsidR="00971779" w:rsidRPr="00CB6C2B" w:rsidRDefault="00971779" w:rsidP="00971779">
      <w:pPr>
        <w:shd w:val="clear" w:color="auto" w:fill="F4EAC6"/>
        <w:spacing w:after="0" w:line="240" w:lineRule="auto"/>
        <w:rPr>
          <w:rFonts w:ascii="Times New Roman" w:eastAsia="Times New Roman" w:hAnsi="Times New Roman" w:cs="Times New Roman"/>
          <w:b/>
          <w:bCs/>
          <w:i/>
          <w:iCs/>
          <w:color w:val="2A6984"/>
          <w:kern w:val="0"/>
          <w:sz w:val="36"/>
          <w:szCs w:val="36"/>
          <w14:ligatures w14:val="none"/>
        </w:rPr>
      </w:pPr>
      <w:r w:rsidRPr="00CB6C2B">
        <w:rPr>
          <w:rFonts w:ascii="Times New Roman" w:eastAsia="Times New Roman" w:hAnsi="Times New Roman" w:cs="Times New Roman"/>
          <w:color w:val="2A6984"/>
          <w:kern w:val="0"/>
          <w:sz w:val="36"/>
          <w:szCs w:val="36"/>
          <w14:ligatures w14:val="none"/>
        </w:rPr>
        <w:t>Reflection - </w:t>
      </w:r>
      <w:r w:rsidRPr="00CB6C2B">
        <w:rPr>
          <w:rFonts w:ascii="Times New Roman" w:eastAsia="Times New Roman" w:hAnsi="Times New Roman" w:cs="Times New Roman"/>
          <w:b/>
          <w:bCs/>
          <w:i/>
          <w:iCs/>
          <w:color w:val="2A6984"/>
          <w:kern w:val="0"/>
          <w:sz w:val="36"/>
          <w:szCs w:val="36"/>
          <w14:ligatures w14:val="none"/>
        </w:rPr>
        <w:t>"</w:t>
      </w:r>
      <w:r w:rsidRPr="00CB6C2B">
        <w:rPr>
          <w:rFonts w:ascii="Times New Roman" w:eastAsia="Times New Roman" w:hAnsi="Times New Roman" w:cs="Times New Roman"/>
          <w:b/>
          <w:bCs/>
          <w:i/>
          <w:iCs/>
          <w:color w:val="2A6984"/>
          <w:kern w:val="0"/>
          <w:sz w:val="36"/>
          <w:szCs w:val="36"/>
          <w:u w:val="single"/>
          <w14:ligatures w14:val="none"/>
        </w:rPr>
        <w:t>Listening, hearing, living in the Word</w:t>
      </w:r>
      <w:r w:rsidRPr="00CB6C2B">
        <w:rPr>
          <w:rFonts w:ascii="Times New Roman" w:eastAsia="Times New Roman" w:hAnsi="Times New Roman" w:cs="Times New Roman"/>
          <w:b/>
          <w:bCs/>
          <w:i/>
          <w:iCs/>
          <w:color w:val="2A6984"/>
          <w:kern w:val="0"/>
          <w:sz w:val="36"/>
          <w:szCs w:val="36"/>
          <w14:ligatures w14:val="none"/>
        </w:rPr>
        <w:t>"</w:t>
      </w:r>
    </w:p>
    <w:p w14:paraId="79EFB54E" w14:textId="0ADED744"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p>
    <w:p w14:paraId="4C86F2E5" w14:textId="6EFD53DD"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eastAsia="Times New Roman" w:hAnsi="Times New Roman" w:cs="Times New Roman"/>
          <w:color w:val="42403B"/>
          <w:kern w:val="0"/>
          <w:sz w:val="28"/>
          <w:szCs w:val="28"/>
          <w14:ligatures w14:val="none"/>
        </w:rPr>
        <w:t>In Jewish tradition, the commandment </w:t>
      </w:r>
      <w:r w:rsidRPr="00CB6C2B">
        <w:rPr>
          <w:rFonts w:ascii="Times New Roman" w:eastAsia="Times New Roman" w:hAnsi="Times New Roman" w:cs="Times New Roman"/>
          <w:i/>
          <w:iCs/>
          <w:color w:val="42403B"/>
          <w:kern w:val="0"/>
          <w:sz w:val="28"/>
          <w:szCs w:val="28"/>
          <w14:ligatures w14:val="none"/>
        </w:rPr>
        <w:t>"to listen" </w:t>
      </w:r>
      <w:r w:rsidRPr="00CB6C2B">
        <w:rPr>
          <w:rFonts w:ascii="Times New Roman" w:eastAsia="Times New Roman" w:hAnsi="Times New Roman" w:cs="Times New Roman"/>
          <w:color w:val="42403B"/>
          <w:kern w:val="0"/>
          <w:sz w:val="28"/>
          <w:szCs w:val="28"/>
          <w14:ligatures w14:val="none"/>
        </w:rPr>
        <w:t>is key and central. </w:t>
      </w:r>
    </w:p>
    <w:p w14:paraId="5F17AD9F" w14:textId="77777777" w:rsidR="00CB6C2B"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eastAsia="Times New Roman" w:hAnsi="Times New Roman" w:cs="Times New Roman"/>
          <w:b/>
          <w:bCs/>
          <w:color w:val="42403B"/>
          <w:kern w:val="0"/>
          <w:sz w:val="28"/>
          <w:szCs w:val="28"/>
          <w14:ligatures w14:val="none"/>
        </w:rPr>
        <w:t>"Listen, O' Israel!"</w:t>
      </w:r>
      <w:r w:rsidRPr="00CB6C2B">
        <w:rPr>
          <w:rFonts w:ascii="Times New Roman" w:eastAsia="Times New Roman" w:hAnsi="Times New Roman" w:cs="Times New Roman"/>
          <w:color w:val="42403B"/>
          <w:kern w:val="0"/>
          <w:sz w:val="28"/>
          <w:szCs w:val="28"/>
          <w14:ligatures w14:val="none"/>
        </w:rPr>
        <w:t> is the first wo</w:t>
      </w:r>
      <w:r w:rsidR="00CB6C2B" w:rsidRPr="00CB6C2B">
        <w:rPr>
          <w:rFonts w:ascii="Times New Roman" w:eastAsia="Times New Roman" w:hAnsi="Times New Roman" w:cs="Times New Roman"/>
          <w:color w:val="42403B"/>
          <w:kern w:val="0"/>
          <w:sz w:val="28"/>
          <w:szCs w:val="28"/>
          <w14:ligatures w14:val="none"/>
        </w:rPr>
        <w:t xml:space="preserve">rd Jesus would’ve learned; praying every morning. </w:t>
      </w:r>
      <w:r w:rsidR="00011553" w:rsidRPr="00CB6C2B">
        <w:rPr>
          <w:rFonts w:ascii="Times New Roman" w:eastAsia="Times New Roman" w:hAnsi="Times New Roman" w:cs="Times New Roman"/>
          <w:color w:val="42403B"/>
          <w:kern w:val="0"/>
          <w:sz w:val="28"/>
          <w:szCs w:val="28"/>
          <w14:ligatures w14:val="none"/>
        </w:rPr>
        <w:t>It is pronounced in the</w:t>
      </w:r>
      <w:r w:rsidRPr="00CB6C2B">
        <w:rPr>
          <w:rFonts w:ascii="Times New Roman" w:eastAsia="Times New Roman" w:hAnsi="Times New Roman" w:cs="Times New Roman"/>
          <w:color w:val="42403B"/>
          <w:kern w:val="0"/>
          <w:sz w:val="28"/>
          <w:szCs w:val="28"/>
          <w14:ligatures w14:val="none"/>
        </w:rPr>
        <w:t xml:space="preserve"> Shema prayer, </w:t>
      </w:r>
      <w:r w:rsidR="00CB6C2B" w:rsidRPr="00CB6C2B">
        <w:rPr>
          <w:rFonts w:ascii="Times New Roman" w:eastAsia="Times New Roman" w:hAnsi="Times New Roman" w:cs="Times New Roman"/>
          <w:color w:val="42403B"/>
          <w:kern w:val="0"/>
          <w:sz w:val="28"/>
          <w:szCs w:val="28"/>
          <w14:ligatures w14:val="none"/>
        </w:rPr>
        <w:t>recited at the beginning,</w:t>
      </w:r>
      <w:r w:rsidR="00011553" w:rsidRPr="00CB6C2B">
        <w:rPr>
          <w:rFonts w:ascii="Times New Roman" w:eastAsia="Times New Roman" w:hAnsi="Times New Roman" w:cs="Times New Roman"/>
          <w:color w:val="42403B"/>
          <w:kern w:val="0"/>
          <w:sz w:val="28"/>
          <w:szCs w:val="28"/>
          <w14:ligatures w14:val="none"/>
        </w:rPr>
        <w:t xml:space="preserve"> </w:t>
      </w:r>
      <w:r w:rsidR="00CB6C2B" w:rsidRPr="00CB6C2B">
        <w:rPr>
          <w:rFonts w:ascii="Times New Roman" w:eastAsia="Times New Roman" w:hAnsi="Times New Roman" w:cs="Times New Roman"/>
          <w:color w:val="42403B"/>
          <w:kern w:val="0"/>
          <w:sz w:val="28"/>
          <w:szCs w:val="28"/>
          <w14:ligatures w14:val="none"/>
        </w:rPr>
        <w:t>and at the end. I</w:t>
      </w:r>
      <w:r w:rsidR="00011553" w:rsidRPr="00CB6C2B">
        <w:rPr>
          <w:rFonts w:ascii="Times New Roman" w:eastAsia="Times New Roman" w:hAnsi="Times New Roman" w:cs="Times New Roman"/>
          <w:color w:val="42403B"/>
          <w:kern w:val="0"/>
          <w:sz w:val="28"/>
          <w:szCs w:val="28"/>
          <w14:ligatures w14:val="none"/>
        </w:rPr>
        <w:t xml:space="preserve">n the </w:t>
      </w:r>
      <w:r w:rsidRPr="00CB6C2B">
        <w:rPr>
          <w:rFonts w:ascii="Times New Roman" w:eastAsia="Times New Roman" w:hAnsi="Times New Roman" w:cs="Times New Roman"/>
          <w:color w:val="42403B"/>
          <w:kern w:val="0"/>
          <w:sz w:val="28"/>
          <w:szCs w:val="28"/>
          <w14:ligatures w14:val="none"/>
        </w:rPr>
        <w:t>evening.</w:t>
      </w:r>
      <w:r w:rsidR="00CB6C2B" w:rsidRPr="00CB6C2B">
        <w:rPr>
          <w:rFonts w:ascii="Times New Roman" w:eastAsia="Times New Roman" w:hAnsi="Times New Roman" w:cs="Times New Roman"/>
          <w:color w:val="42403B"/>
          <w:kern w:val="0"/>
          <w:sz w:val="28"/>
          <w:szCs w:val="28"/>
          <w14:ligatures w14:val="none"/>
        </w:rPr>
        <w:t xml:space="preserve"> </w:t>
      </w:r>
    </w:p>
    <w:p w14:paraId="1A74F71F" w14:textId="5A224677" w:rsidR="00011553" w:rsidRPr="00CB6C2B" w:rsidRDefault="00011553" w:rsidP="00971779">
      <w:pPr>
        <w:shd w:val="clear" w:color="auto" w:fill="F4EAC6"/>
        <w:spacing w:after="0" w:line="240" w:lineRule="auto"/>
        <w:rPr>
          <w:rFonts w:ascii="Times New Roman" w:hAnsi="Times New Roman" w:cs="Times New Roman"/>
          <w:sz w:val="28"/>
          <w:szCs w:val="28"/>
        </w:rPr>
      </w:pPr>
      <w:r w:rsidRPr="00CB6C2B">
        <w:rPr>
          <w:rFonts w:ascii="Times New Roman" w:eastAsia="Times New Roman" w:hAnsi="Times New Roman" w:cs="Times New Roman"/>
          <w:color w:val="42403B"/>
          <w:kern w:val="0"/>
          <w:sz w:val="28"/>
          <w:szCs w:val="28"/>
          <w14:ligatures w14:val="none"/>
        </w:rPr>
        <w:t xml:space="preserve">Moses </w:t>
      </w:r>
      <w:r w:rsidR="00CB6C2B">
        <w:rPr>
          <w:rFonts w:ascii="Times New Roman" w:eastAsia="Times New Roman" w:hAnsi="Times New Roman" w:cs="Times New Roman"/>
          <w:color w:val="42403B"/>
          <w:kern w:val="0"/>
          <w:sz w:val="28"/>
          <w:szCs w:val="28"/>
          <w14:ligatures w14:val="none"/>
        </w:rPr>
        <w:t xml:space="preserve">shares </w:t>
      </w:r>
      <w:r w:rsidR="00CB6C2B" w:rsidRPr="00CB6C2B">
        <w:rPr>
          <w:rFonts w:ascii="Times New Roman" w:eastAsia="Times New Roman" w:hAnsi="Times New Roman" w:cs="Times New Roman"/>
          <w:color w:val="42403B"/>
          <w:kern w:val="0"/>
          <w:sz w:val="28"/>
          <w:szCs w:val="28"/>
          <w14:ligatures w14:val="none"/>
        </w:rPr>
        <w:t xml:space="preserve">this </w:t>
      </w:r>
      <w:r w:rsidR="00CB6C2B">
        <w:rPr>
          <w:rFonts w:ascii="Times New Roman" w:eastAsia="Times New Roman" w:hAnsi="Times New Roman" w:cs="Times New Roman"/>
          <w:color w:val="42403B"/>
          <w:kern w:val="0"/>
          <w:sz w:val="28"/>
          <w:szCs w:val="28"/>
          <w14:ligatures w14:val="none"/>
        </w:rPr>
        <w:t xml:space="preserve">command </w:t>
      </w:r>
      <w:r w:rsidR="00971779" w:rsidRPr="00CB6C2B">
        <w:rPr>
          <w:rFonts w:ascii="Times New Roman" w:eastAsia="Times New Roman" w:hAnsi="Times New Roman" w:cs="Times New Roman"/>
          <w:color w:val="42403B"/>
          <w:kern w:val="0"/>
          <w:sz w:val="28"/>
          <w:szCs w:val="28"/>
          <w14:ligatures w14:val="none"/>
        </w:rPr>
        <w:t xml:space="preserve">to </w:t>
      </w:r>
      <w:r w:rsidR="00CB6C2B" w:rsidRPr="00CB6C2B">
        <w:rPr>
          <w:rFonts w:ascii="Times New Roman" w:eastAsia="Times New Roman" w:hAnsi="Times New Roman" w:cs="Times New Roman"/>
          <w:color w:val="42403B"/>
          <w:kern w:val="0"/>
          <w:sz w:val="28"/>
          <w:szCs w:val="28"/>
          <w14:ligatures w14:val="none"/>
        </w:rPr>
        <w:t xml:space="preserve">all </w:t>
      </w:r>
      <w:r w:rsidR="00971779" w:rsidRPr="00CB6C2B">
        <w:rPr>
          <w:rFonts w:ascii="Times New Roman" w:eastAsia="Times New Roman" w:hAnsi="Times New Roman" w:cs="Times New Roman"/>
          <w:color w:val="42403B"/>
          <w:kern w:val="0"/>
          <w:sz w:val="28"/>
          <w:szCs w:val="28"/>
          <w14:ligatures w14:val="none"/>
        </w:rPr>
        <w:t>the Israelites</w:t>
      </w:r>
      <w:r w:rsidRPr="00CB6C2B">
        <w:rPr>
          <w:rFonts w:ascii="Times New Roman" w:eastAsia="Times New Roman" w:hAnsi="Times New Roman" w:cs="Times New Roman"/>
          <w:color w:val="42403B"/>
          <w:kern w:val="0"/>
          <w:sz w:val="28"/>
          <w:szCs w:val="28"/>
          <w14:ligatures w14:val="none"/>
        </w:rPr>
        <w:t>,</w:t>
      </w:r>
      <w:r w:rsidR="00971779" w:rsidRPr="00CB6C2B">
        <w:rPr>
          <w:rFonts w:ascii="Times New Roman" w:eastAsia="Times New Roman" w:hAnsi="Times New Roman" w:cs="Times New Roman"/>
          <w:color w:val="42403B"/>
          <w:kern w:val="0"/>
          <w:sz w:val="28"/>
          <w:szCs w:val="28"/>
          <w14:ligatures w14:val="none"/>
        </w:rPr>
        <w:t xml:space="preserve"> as they prepare to </w:t>
      </w:r>
      <w:r w:rsidR="0078395E" w:rsidRPr="00CB6C2B">
        <w:rPr>
          <w:rFonts w:ascii="Times New Roman" w:eastAsia="Times New Roman" w:hAnsi="Times New Roman" w:cs="Times New Roman"/>
          <w:color w:val="42403B"/>
          <w:kern w:val="0"/>
          <w:sz w:val="28"/>
          <w:szCs w:val="28"/>
          <w14:ligatures w14:val="none"/>
        </w:rPr>
        <w:t>enter</w:t>
      </w:r>
      <w:r w:rsidR="00971779" w:rsidRPr="00CB6C2B">
        <w:rPr>
          <w:rFonts w:ascii="Times New Roman" w:eastAsia="Times New Roman" w:hAnsi="Times New Roman" w:cs="Times New Roman"/>
          <w:color w:val="42403B"/>
          <w:kern w:val="0"/>
          <w:sz w:val="28"/>
          <w:szCs w:val="28"/>
          <w14:ligatures w14:val="none"/>
        </w:rPr>
        <w:t xml:space="preserve"> the promised land. It is the word that goes forth, </w:t>
      </w:r>
      <w:r w:rsidRPr="00CB6C2B">
        <w:rPr>
          <w:rFonts w:ascii="Times New Roman" w:eastAsia="Times New Roman" w:hAnsi="Times New Roman" w:cs="Times New Roman"/>
          <w:color w:val="42403B"/>
          <w:kern w:val="0"/>
          <w:sz w:val="28"/>
          <w:szCs w:val="28"/>
          <w14:ligatures w14:val="none"/>
        </w:rPr>
        <w:t>to</w:t>
      </w:r>
      <w:r w:rsidR="00971779" w:rsidRPr="00CB6C2B">
        <w:rPr>
          <w:rFonts w:ascii="Times New Roman" w:eastAsia="Times New Roman" w:hAnsi="Times New Roman" w:cs="Times New Roman"/>
          <w:color w:val="42403B"/>
          <w:kern w:val="0"/>
          <w:sz w:val="28"/>
          <w:szCs w:val="28"/>
          <w14:ligatures w14:val="none"/>
        </w:rPr>
        <w:t xml:space="preserve"> all of us today, as </w:t>
      </w:r>
      <w:hyperlink r:id="rId4" w:history="1">
        <w:r w:rsidR="00971779" w:rsidRPr="00CB6C2B">
          <w:rPr>
            <w:rFonts w:ascii="Times New Roman" w:eastAsia="Times New Roman" w:hAnsi="Times New Roman" w:cs="Times New Roman"/>
            <w:color w:val="0000FF"/>
            <w:kern w:val="0"/>
            <w:sz w:val="28"/>
            <w:szCs w:val="28"/>
            <w:u w:val="single"/>
            <w14:ligatures w14:val="none"/>
          </w:rPr>
          <w:t>Logos</w:t>
        </w:r>
      </w:hyperlink>
      <w:r w:rsidRPr="00CB6C2B">
        <w:rPr>
          <w:rFonts w:ascii="Times New Roman" w:hAnsi="Times New Roman" w:cs="Times New Roman"/>
          <w:sz w:val="28"/>
          <w:szCs w:val="28"/>
        </w:rPr>
        <w:t xml:space="preserve">. </w:t>
      </w:r>
    </w:p>
    <w:p w14:paraId="702129A2" w14:textId="0A4B82B1" w:rsidR="00971779" w:rsidRPr="00CB6C2B" w:rsidRDefault="00011553"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hAnsi="Times New Roman" w:cs="Times New Roman"/>
          <w:sz w:val="28"/>
          <w:szCs w:val="28"/>
        </w:rPr>
        <w:t xml:space="preserve">The Word upon which all creation comes from, </w:t>
      </w:r>
      <w:r w:rsidR="00971779" w:rsidRPr="00CB6C2B">
        <w:rPr>
          <w:rFonts w:ascii="Times New Roman" w:eastAsia="Times New Roman" w:hAnsi="Times New Roman" w:cs="Times New Roman"/>
          <w:i/>
          <w:iCs/>
          <w:color w:val="42403B"/>
          <w:kern w:val="0"/>
          <w:sz w:val="28"/>
          <w:szCs w:val="28"/>
          <w14:ligatures w14:val="none"/>
        </w:rPr>
        <w:t xml:space="preserve">coming into the world, as one sent. </w:t>
      </w:r>
      <w:r w:rsidRPr="00CB6C2B">
        <w:rPr>
          <w:rFonts w:ascii="Times New Roman" w:eastAsia="Times New Roman" w:hAnsi="Times New Roman" w:cs="Times New Roman"/>
          <w:i/>
          <w:iCs/>
          <w:color w:val="42403B"/>
          <w:kern w:val="0"/>
          <w:sz w:val="28"/>
          <w:szCs w:val="28"/>
          <w14:ligatures w14:val="none"/>
        </w:rPr>
        <w:t xml:space="preserve">Coming near to you, as near as the words of your mouths, and the blood in your hearts. </w:t>
      </w:r>
    </w:p>
    <w:p w14:paraId="43472203" w14:textId="5746201B"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eastAsia="Times New Roman" w:hAnsi="Times New Roman" w:cs="Times New Roman"/>
          <w:color w:val="42403B"/>
          <w:kern w:val="0"/>
          <w:sz w:val="28"/>
          <w:szCs w:val="28"/>
          <w14:ligatures w14:val="none"/>
        </w:rPr>
        <w:t>Pray brothers and sisters,</w:t>
      </w:r>
      <w:r w:rsidR="00011553" w:rsidRPr="00CB6C2B">
        <w:rPr>
          <w:rFonts w:ascii="Times New Roman" w:eastAsia="Times New Roman" w:hAnsi="Times New Roman" w:cs="Times New Roman"/>
          <w:color w:val="42403B"/>
          <w:kern w:val="0"/>
          <w:sz w:val="28"/>
          <w:szCs w:val="28"/>
          <w14:ligatures w14:val="none"/>
        </w:rPr>
        <w:t xml:space="preserve"> protecting the sanctuary </w:t>
      </w:r>
      <w:r w:rsidRPr="00CB6C2B">
        <w:rPr>
          <w:rFonts w:ascii="Times New Roman" w:eastAsia="Times New Roman" w:hAnsi="Times New Roman" w:cs="Times New Roman"/>
          <w:color w:val="42403B"/>
          <w:kern w:val="0"/>
          <w:sz w:val="28"/>
          <w:szCs w:val="28"/>
          <w14:ligatures w14:val="none"/>
        </w:rPr>
        <w:t xml:space="preserve">within, </w:t>
      </w:r>
      <w:r w:rsidR="00011553" w:rsidRPr="00CB6C2B">
        <w:rPr>
          <w:rFonts w:ascii="Times New Roman" w:eastAsia="Times New Roman" w:hAnsi="Times New Roman" w:cs="Times New Roman"/>
          <w:color w:val="42403B"/>
          <w:kern w:val="0"/>
          <w:sz w:val="28"/>
          <w:szCs w:val="28"/>
          <w14:ligatures w14:val="none"/>
        </w:rPr>
        <w:t>your</w:t>
      </w:r>
      <w:r w:rsidRPr="00CB6C2B">
        <w:rPr>
          <w:rFonts w:ascii="Times New Roman" w:eastAsia="Times New Roman" w:hAnsi="Times New Roman" w:cs="Times New Roman"/>
          <w:color w:val="42403B"/>
          <w:kern w:val="0"/>
          <w:sz w:val="28"/>
          <w:szCs w:val="28"/>
          <w14:ligatures w14:val="none"/>
        </w:rPr>
        <w:t xml:space="preserve"> own hearts</w:t>
      </w:r>
      <w:r w:rsidR="00011553" w:rsidRPr="00CB6C2B">
        <w:rPr>
          <w:rFonts w:ascii="Times New Roman" w:eastAsia="Times New Roman" w:hAnsi="Times New Roman" w:cs="Times New Roman"/>
          <w:color w:val="42403B"/>
          <w:kern w:val="0"/>
          <w:sz w:val="28"/>
          <w:szCs w:val="28"/>
          <w14:ligatures w14:val="none"/>
        </w:rPr>
        <w:t>…</w:t>
      </w:r>
      <w:r w:rsidRPr="00CB6C2B">
        <w:rPr>
          <w:rFonts w:ascii="Times New Roman" w:eastAsia="Times New Roman" w:hAnsi="Times New Roman" w:cs="Times New Roman"/>
          <w:color w:val="42403B"/>
          <w:kern w:val="0"/>
          <w:sz w:val="28"/>
          <w:szCs w:val="28"/>
          <w14:ligatures w14:val="none"/>
        </w:rPr>
        <w:t xml:space="preserve">so that </w:t>
      </w:r>
      <w:r w:rsidR="00011553" w:rsidRPr="00CB6C2B">
        <w:rPr>
          <w:rFonts w:ascii="Times New Roman" w:eastAsia="Times New Roman" w:hAnsi="Times New Roman" w:cs="Times New Roman"/>
          <w:color w:val="42403B"/>
          <w:kern w:val="0"/>
          <w:sz w:val="28"/>
          <w:szCs w:val="28"/>
          <w14:ligatures w14:val="none"/>
        </w:rPr>
        <w:t>both you and I can hear the</w:t>
      </w:r>
      <w:r w:rsidRPr="00CB6C2B">
        <w:rPr>
          <w:rFonts w:ascii="Times New Roman" w:eastAsia="Times New Roman" w:hAnsi="Times New Roman" w:cs="Times New Roman"/>
          <w:color w:val="42403B"/>
          <w:kern w:val="0"/>
          <w:sz w:val="28"/>
          <w:szCs w:val="28"/>
          <w14:ligatures w14:val="none"/>
        </w:rPr>
        <w:t xml:space="preserve"> Word clearly,</w:t>
      </w:r>
      <w:r w:rsidR="00011553" w:rsidRPr="00CB6C2B">
        <w:rPr>
          <w:rFonts w:ascii="Times New Roman" w:eastAsia="Times New Roman" w:hAnsi="Times New Roman" w:cs="Times New Roman"/>
          <w:color w:val="42403B"/>
          <w:kern w:val="0"/>
          <w:sz w:val="28"/>
          <w:szCs w:val="28"/>
          <w14:ligatures w14:val="none"/>
        </w:rPr>
        <w:t xml:space="preserve"> receive </w:t>
      </w:r>
      <w:r w:rsidRPr="00CB6C2B">
        <w:rPr>
          <w:rFonts w:ascii="Times New Roman" w:eastAsia="Times New Roman" w:hAnsi="Times New Roman" w:cs="Times New Roman"/>
          <w:color w:val="42403B"/>
          <w:kern w:val="0"/>
          <w:sz w:val="28"/>
          <w:szCs w:val="28"/>
          <w14:ligatures w14:val="none"/>
        </w:rPr>
        <w:t xml:space="preserve">it </w:t>
      </w:r>
      <w:r w:rsidR="00011553" w:rsidRPr="00CB6C2B">
        <w:rPr>
          <w:rFonts w:ascii="Times New Roman" w:eastAsia="Times New Roman" w:hAnsi="Times New Roman" w:cs="Times New Roman"/>
          <w:color w:val="42403B"/>
          <w:kern w:val="0"/>
          <w:sz w:val="28"/>
          <w:szCs w:val="28"/>
          <w14:ligatures w14:val="none"/>
        </w:rPr>
        <w:t>truly</w:t>
      </w:r>
      <w:r w:rsidRPr="00CB6C2B">
        <w:rPr>
          <w:rFonts w:ascii="Times New Roman" w:eastAsia="Times New Roman" w:hAnsi="Times New Roman" w:cs="Times New Roman"/>
          <w:color w:val="42403B"/>
          <w:kern w:val="0"/>
          <w:sz w:val="28"/>
          <w:szCs w:val="28"/>
          <w14:ligatures w14:val="none"/>
        </w:rPr>
        <w:t>,</w:t>
      </w:r>
      <w:r w:rsidR="00011553" w:rsidRPr="00CB6C2B">
        <w:rPr>
          <w:rFonts w:ascii="Times New Roman" w:eastAsia="Times New Roman" w:hAnsi="Times New Roman" w:cs="Times New Roman"/>
          <w:color w:val="42403B"/>
          <w:kern w:val="0"/>
          <w:sz w:val="28"/>
          <w:szCs w:val="28"/>
          <w14:ligatures w14:val="none"/>
        </w:rPr>
        <w:t xml:space="preserve"> completely,</w:t>
      </w:r>
      <w:r w:rsidRPr="00CB6C2B">
        <w:rPr>
          <w:rFonts w:ascii="Times New Roman" w:eastAsia="Times New Roman" w:hAnsi="Times New Roman" w:cs="Times New Roman"/>
          <w:color w:val="42403B"/>
          <w:kern w:val="0"/>
          <w:sz w:val="28"/>
          <w:szCs w:val="28"/>
          <w14:ligatures w14:val="none"/>
        </w:rPr>
        <w:t xml:space="preserve"> act</w:t>
      </w:r>
      <w:r w:rsidR="00011553" w:rsidRPr="00CB6C2B">
        <w:rPr>
          <w:rFonts w:ascii="Times New Roman" w:eastAsia="Times New Roman" w:hAnsi="Times New Roman" w:cs="Times New Roman"/>
          <w:color w:val="42403B"/>
          <w:kern w:val="0"/>
          <w:sz w:val="28"/>
          <w:szCs w:val="28"/>
          <w14:ligatures w14:val="none"/>
        </w:rPr>
        <w:t xml:space="preserve">ing </w:t>
      </w:r>
      <w:r w:rsidRPr="00CB6C2B">
        <w:rPr>
          <w:rFonts w:ascii="Times New Roman" w:eastAsia="Times New Roman" w:hAnsi="Times New Roman" w:cs="Times New Roman"/>
          <w:color w:val="42403B"/>
          <w:kern w:val="0"/>
          <w:sz w:val="28"/>
          <w:szCs w:val="28"/>
          <w14:ligatures w14:val="none"/>
        </w:rPr>
        <w:t>on it totally. </w:t>
      </w:r>
    </w:p>
    <w:p w14:paraId="1AF0B82A" w14:textId="4A42136C"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eastAsia="Times New Roman" w:hAnsi="Times New Roman" w:cs="Times New Roman"/>
          <w:color w:val="42403B"/>
          <w:kern w:val="0"/>
          <w:sz w:val="28"/>
          <w:szCs w:val="28"/>
          <w14:ligatures w14:val="none"/>
        </w:rPr>
        <w:t>  </w:t>
      </w:r>
    </w:p>
    <w:p w14:paraId="1FD5EC64" w14:textId="1AE7DFFF" w:rsidR="00971779" w:rsidRPr="00CB6C2B" w:rsidRDefault="00971779" w:rsidP="00971779">
      <w:pPr>
        <w:shd w:val="clear" w:color="auto" w:fill="F4EAC6"/>
        <w:spacing w:after="0" w:line="240" w:lineRule="auto"/>
        <w:rPr>
          <w:rFonts w:ascii="Times New Roman" w:eastAsia="Times New Roman" w:hAnsi="Times New Roman" w:cs="Times New Roman"/>
          <w:color w:val="42403B"/>
          <w:kern w:val="0"/>
          <w:sz w:val="28"/>
          <w:szCs w:val="28"/>
          <w14:ligatures w14:val="none"/>
        </w:rPr>
      </w:pPr>
      <w:r w:rsidRPr="00CB6C2B">
        <w:rPr>
          <w:rFonts w:ascii="Times New Roman" w:eastAsia="Times New Roman" w:hAnsi="Times New Roman" w:cs="Times New Roman"/>
          <w:i/>
          <w:iCs/>
          <w:color w:val="42403B"/>
          <w:kern w:val="0"/>
          <w:sz w:val="28"/>
          <w:szCs w:val="28"/>
          <w14:ligatures w14:val="none"/>
        </w:rPr>
        <w:t>29 Jesus replied, “The first is this: ‘Hear, O Israel! The Lord our God is Lord alone! 30 You shall love the Lord your God with all your heart, with all your soul, with all your mind, and with all your strength.’ 31 The second is this: ‘You shall love your neighbor as yourself.’ There is no other commandment greater than these.”</w:t>
      </w:r>
      <w:r w:rsidRPr="00CB6C2B">
        <w:rPr>
          <w:rFonts w:ascii="Times New Roman" w:eastAsia="Times New Roman" w:hAnsi="Times New Roman" w:cs="Times New Roman"/>
          <w:noProof/>
          <w:color w:val="42403B"/>
          <w:kern w:val="0"/>
          <w:sz w:val="28"/>
          <w:szCs w:val="28"/>
        </w:rPr>
        <w:t xml:space="preserve"> </w:t>
      </w:r>
    </w:p>
    <w:p w14:paraId="1A2B7304" w14:textId="562793E2" w:rsidR="00771EB6" w:rsidRPr="00CB6C2B" w:rsidRDefault="00771EB6">
      <w:pPr>
        <w:rPr>
          <w:rFonts w:ascii="Times New Roman" w:hAnsi="Times New Roman" w:cs="Times New Roman"/>
          <w:sz w:val="28"/>
          <w:szCs w:val="28"/>
        </w:rPr>
      </w:pPr>
    </w:p>
    <w:sectPr w:rsidR="00771EB6" w:rsidRPr="00CB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79"/>
    <w:rsid w:val="000018F4"/>
    <w:rsid w:val="00011553"/>
    <w:rsid w:val="000E4828"/>
    <w:rsid w:val="0049621C"/>
    <w:rsid w:val="00771EB6"/>
    <w:rsid w:val="0078395E"/>
    <w:rsid w:val="00901E1C"/>
    <w:rsid w:val="00971779"/>
    <w:rsid w:val="00CB6C2B"/>
    <w:rsid w:val="00F5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89AA"/>
  <w15:chartTrackingRefBased/>
  <w15:docId w15:val="{923830BE-79F3-4EBF-99E7-A1AADDFC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779"/>
    <w:rPr>
      <w:rFonts w:eastAsiaTheme="majorEastAsia" w:cstheme="majorBidi"/>
      <w:color w:val="272727" w:themeColor="text1" w:themeTint="D8"/>
    </w:rPr>
  </w:style>
  <w:style w:type="paragraph" w:styleId="Title">
    <w:name w:val="Title"/>
    <w:basedOn w:val="Normal"/>
    <w:next w:val="Normal"/>
    <w:link w:val="TitleChar"/>
    <w:uiPriority w:val="10"/>
    <w:qFormat/>
    <w:rsid w:val="00971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779"/>
    <w:pPr>
      <w:spacing w:before="160"/>
      <w:jc w:val="center"/>
    </w:pPr>
    <w:rPr>
      <w:i/>
      <w:iCs/>
      <w:color w:val="404040" w:themeColor="text1" w:themeTint="BF"/>
    </w:rPr>
  </w:style>
  <w:style w:type="character" w:customStyle="1" w:styleId="QuoteChar">
    <w:name w:val="Quote Char"/>
    <w:basedOn w:val="DefaultParagraphFont"/>
    <w:link w:val="Quote"/>
    <w:uiPriority w:val="29"/>
    <w:rsid w:val="00971779"/>
    <w:rPr>
      <w:i/>
      <w:iCs/>
      <w:color w:val="404040" w:themeColor="text1" w:themeTint="BF"/>
    </w:rPr>
  </w:style>
  <w:style w:type="paragraph" w:styleId="ListParagraph">
    <w:name w:val="List Paragraph"/>
    <w:basedOn w:val="Normal"/>
    <w:uiPriority w:val="34"/>
    <w:qFormat/>
    <w:rsid w:val="00971779"/>
    <w:pPr>
      <w:ind w:left="720"/>
      <w:contextualSpacing/>
    </w:pPr>
  </w:style>
  <w:style w:type="character" w:styleId="IntenseEmphasis">
    <w:name w:val="Intense Emphasis"/>
    <w:basedOn w:val="DefaultParagraphFont"/>
    <w:uiPriority w:val="21"/>
    <w:qFormat/>
    <w:rsid w:val="00971779"/>
    <w:rPr>
      <w:i/>
      <w:iCs/>
      <w:color w:val="0F4761" w:themeColor="accent1" w:themeShade="BF"/>
    </w:rPr>
  </w:style>
  <w:style w:type="paragraph" w:styleId="IntenseQuote">
    <w:name w:val="Intense Quote"/>
    <w:basedOn w:val="Normal"/>
    <w:next w:val="Normal"/>
    <w:link w:val="IntenseQuoteChar"/>
    <w:uiPriority w:val="30"/>
    <w:qFormat/>
    <w:rsid w:val="00971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779"/>
    <w:rPr>
      <w:i/>
      <w:iCs/>
      <w:color w:val="0F4761" w:themeColor="accent1" w:themeShade="BF"/>
    </w:rPr>
  </w:style>
  <w:style w:type="character" w:styleId="IntenseReference">
    <w:name w:val="Intense Reference"/>
    <w:basedOn w:val="DefaultParagraphFont"/>
    <w:uiPriority w:val="32"/>
    <w:qFormat/>
    <w:rsid w:val="009717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230196">
      <w:bodyDiv w:val="1"/>
      <w:marLeft w:val="0"/>
      <w:marRight w:val="0"/>
      <w:marTop w:val="0"/>
      <w:marBottom w:val="0"/>
      <w:divBdr>
        <w:top w:val="none" w:sz="0" w:space="0" w:color="auto"/>
        <w:left w:val="none" w:sz="0" w:space="0" w:color="auto"/>
        <w:bottom w:val="none" w:sz="0" w:space="0" w:color="auto"/>
        <w:right w:val="none" w:sz="0" w:space="0" w:color="auto"/>
      </w:divBdr>
      <w:divsChild>
        <w:div w:id="290719342">
          <w:marLeft w:val="0"/>
          <w:marRight w:val="0"/>
          <w:marTop w:val="0"/>
          <w:marBottom w:val="0"/>
          <w:divBdr>
            <w:top w:val="none" w:sz="0" w:space="0" w:color="auto"/>
            <w:left w:val="none" w:sz="0" w:space="0" w:color="auto"/>
            <w:bottom w:val="none" w:sz="0" w:space="0" w:color="auto"/>
            <w:right w:val="none" w:sz="0" w:space="0" w:color="auto"/>
          </w:divBdr>
        </w:div>
        <w:div w:id="756173161">
          <w:marLeft w:val="0"/>
          <w:marRight w:val="0"/>
          <w:marTop w:val="0"/>
          <w:marBottom w:val="0"/>
          <w:divBdr>
            <w:top w:val="none" w:sz="0" w:space="0" w:color="auto"/>
            <w:left w:val="none" w:sz="0" w:space="0" w:color="auto"/>
            <w:bottom w:val="none" w:sz="0" w:space="0" w:color="auto"/>
            <w:right w:val="none" w:sz="0" w:space="0" w:color="auto"/>
          </w:divBdr>
        </w:div>
        <w:div w:id="1737585588">
          <w:marLeft w:val="0"/>
          <w:marRight w:val="0"/>
          <w:marTop w:val="0"/>
          <w:marBottom w:val="0"/>
          <w:divBdr>
            <w:top w:val="none" w:sz="0" w:space="0" w:color="auto"/>
            <w:left w:val="none" w:sz="0" w:space="0" w:color="auto"/>
            <w:bottom w:val="none" w:sz="0" w:space="0" w:color="auto"/>
            <w:right w:val="none" w:sz="0" w:space="0" w:color="auto"/>
          </w:divBdr>
        </w:div>
        <w:div w:id="1741323777">
          <w:marLeft w:val="0"/>
          <w:marRight w:val="0"/>
          <w:marTop w:val="0"/>
          <w:marBottom w:val="0"/>
          <w:divBdr>
            <w:top w:val="none" w:sz="0" w:space="0" w:color="auto"/>
            <w:left w:val="none" w:sz="0" w:space="0" w:color="auto"/>
            <w:bottom w:val="none" w:sz="0" w:space="0" w:color="auto"/>
            <w:right w:val="none" w:sz="0" w:space="0" w:color="auto"/>
          </w:divBdr>
        </w:div>
        <w:div w:id="505366308">
          <w:marLeft w:val="0"/>
          <w:marRight w:val="0"/>
          <w:marTop w:val="0"/>
          <w:marBottom w:val="0"/>
          <w:divBdr>
            <w:top w:val="none" w:sz="0" w:space="0" w:color="auto"/>
            <w:left w:val="none" w:sz="0" w:space="0" w:color="auto"/>
            <w:bottom w:val="none" w:sz="0" w:space="0" w:color="auto"/>
            <w:right w:val="none" w:sz="0" w:space="0" w:color="auto"/>
          </w:divBdr>
        </w:div>
        <w:div w:id="1614820543">
          <w:marLeft w:val="0"/>
          <w:marRight w:val="0"/>
          <w:marTop w:val="0"/>
          <w:marBottom w:val="0"/>
          <w:divBdr>
            <w:top w:val="none" w:sz="0" w:space="0" w:color="auto"/>
            <w:left w:val="none" w:sz="0" w:space="0" w:color="auto"/>
            <w:bottom w:val="none" w:sz="0" w:space="0" w:color="auto"/>
            <w:right w:val="none" w:sz="0" w:space="0" w:color="auto"/>
          </w:divBdr>
        </w:div>
        <w:div w:id="337850606">
          <w:marLeft w:val="0"/>
          <w:marRight w:val="0"/>
          <w:marTop w:val="0"/>
          <w:marBottom w:val="0"/>
          <w:divBdr>
            <w:top w:val="none" w:sz="0" w:space="0" w:color="auto"/>
            <w:left w:val="none" w:sz="0" w:space="0" w:color="auto"/>
            <w:bottom w:val="none" w:sz="0" w:space="0" w:color="auto"/>
            <w:right w:val="none" w:sz="0" w:space="0" w:color="auto"/>
          </w:divBdr>
        </w:div>
        <w:div w:id="94623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itannica.com/topic/lo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Stearman</dc:creator>
  <cp:keywords/>
  <dc:description/>
  <cp:lastModifiedBy>Patrick Stearman</cp:lastModifiedBy>
  <cp:revision>6</cp:revision>
  <dcterms:created xsi:type="dcterms:W3CDTF">2025-07-08T15:40:00Z</dcterms:created>
  <dcterms:modified xsi:type="dcterms:W3CDTF">2025-07-14T17:04:00Z</dcterms:modified>
</cp:coreProperties>
</file>